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1D" w:rsidRPr="00D10E75" w:rsidRDefault="00650D1D" w:rsidP="00650D1D">
      <w:pPr>
        <w:widowControl/>
        <w:jc w:val="left"/>
      </w:pPr>
      <w:r>
        <w:rPr>
          <w:rFonts w:hint="eastAsia"/>
        </w:rPr>
        <w:t>测试中心仪器设备一览表：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160"/>
        <w:gridCol w:w="2824"/>
        <w:gridCol w:w="3402"/>
        <w:gridCol w:w="1134"/>
      </w:tblGrid>
      <w:tr w:rsidR="00650D1D" w:rsidRPr="00146088" w:rsidTr="00F71B92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</w:tr>
      <w:tr w:rsidR="00650D1D" w:rsidRPr="00146088" w:rsidTr="00F71B92">
        <w:trPr>
          <w:trHeight w:val="6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离子</w:t>
            </w: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阱液质联用</w:t>
            </w:r>
            <w:proofErr w:type="gram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布鲁克道尔顿</w:t>
            </w:r>
            <w:proofErr w:type="spellStart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AmazonETD</w:t>
            </w:r>
            <w:proofErr w:type="spellEnd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, </w:t>
            </w:r>
            <w:proofErr w:type="spellStart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Dionex</w:t>
            </w:r>
            <w:proofErr w:type="spellEnd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NanoUltimate</w:t>
            </w:r>
            <w:proofErr w:type="spellEnd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</w:tr>
      <w:tr w:rsidR="00650D1D" w:rsidRPr="00146088" w:rsidTr="00F71B92">
        <w:trPr>
          <w:trHeight w:val="9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基质辅助激光解析电离飞行时间串联质谱</w:t>
            </w:r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(MALDI-TOF-TOF-MS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布鲁克道尔顿</w:t>
            </w:r>
            <w:proofErr w:type="spellStart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UltrafleXtreme</w:t>
            </w:r>
            <w:proofErr w:type="spellEnd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T/T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冷冻干燥机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可控温摇床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艾本德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场发射扫描电镜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Hitachi S-4800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全自动原位杂交仪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INTAVIS </w:t>
            </w: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BiolaneHTI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16V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调制荧光成像系统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Walz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Imaging-PAM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双通道荧光仪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Dual-PAM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多功能酶标仪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 M5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DNA剪切仪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Covaris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超微量分光光度计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Thermo Nanodrop8000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生物分析仪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Agilent 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制备型超速冷冻离心机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Beckman Optima™ L-100XP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周芳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悬浮颗粒流式细胞成像仪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FlowCAM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VS 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高速流式细胞分选系统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</w:t>
            </w:r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BD</w:t>
            </w: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高灵敏度板式化学发光检测仪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德国</w:t>
            </w:r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BERTHORD Orion –L2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基因枪系统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Bio-Rad/USA PDS-1000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磷屏成像仪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</w:t>
            </w:r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 Storm825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电感耦合等离子体质谱仪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 NexION300X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化学发光仪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Alpha </w:t>
            </w: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Innotech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FluorChem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流动注射分析仪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Skalar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San</w:t>
            </w: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  <w:vertAlign w:val="superscript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低温荧光光谱仪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PTI QM-4CW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荧光比率成像仪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PTI ERP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光氧生物反应器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FMT150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微波消解仪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Multiwave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双光子激光共聚焦显微镜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Zeiss LSM710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体视荧光显微镜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德国</w:t>
            </w:r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Leica</w:t>
            </w: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M205FA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胡锐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宏观变倍显微镜系统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Olympus，</w:t>
            </w:r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MVX10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白光转盘共聚焦显微镜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安道尔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DNA分析系统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Li-</w:t>
            </w: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cor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实时荧光定量PCR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ABI 7900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实时荧光定量PCR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BIO-RAD CFX connect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超纯水系统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Milli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DNA测序仪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Illumina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Genome Analyzer II x(</w:t>
            </w: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GAIIx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乔志仙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超级计算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联想公司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曾宏辉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水下高频声音时间记录仪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（租赁使用）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 MMT A-tag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水下生态声学时间记录仪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（租赁使用）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美国 WORLDLIFE SM2M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卫星定位系统</w:t>
            </w:r>
          </w:p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（租赁使用）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美国 WORLDLIFE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船载式多普勒流速剖面仪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（租赁使用）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TRDI ADCP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动物运动影像系统</w:t>
            </w:r>
          </w:p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（可租赁使用）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Videomex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便携式动物呼吸系统</w:t>
            </w:r>
          </w:p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（可租赁使用）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 FOX BOX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科研级</w:t>
            </w:r>
            <w:proofErr w:type="gram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倒置荧光显微镜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德国 CRAL ZEISS Z1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胡锐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鱼类生物量测定系统</w:t>
            </w:r>
          </w:p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（租赁使用）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加拿大ASL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食品物性测试仪（</w:t>
            </w: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质构仪</w:t>
            </w:r>
            <w:proofErr w:type="gram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英国TA.XT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近红外品质分析仪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丹麦FOSS公司 NIRS DS2500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等离子体发射光谱仪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 PerkinElmer OPTIMA800DV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多色荧光化学发光成像仪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</w:t>
            </w:r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Bio-Rad </w:t>
            </w:r>
            <w:proofErr w:type="spellStart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ChemiDoc</w:t>
            </w:r>
            <w:proofErr w:type="spellEnd"/>
            <w:r w:rsidRPr="0014608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47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透射电镜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Hitachi HT7700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Phyto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-PAM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Phyto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-PAM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原子力显微镜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BRUKER BIO CATALYST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52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多光谱显微成像切割系统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8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气味指纹鉴定系统部件</w:t>
            </w: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——气相色谱质谱联用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Agilent 7890A+5975C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气味指纹鉴定系统部件</w:t>
            </w: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——电子鼻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Airsense</w:t>
            </w:r>
            <w:proofErr w:type="spellEnd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PEN3+EDU3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气相色谱仪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Agilent 7890A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宏观共聚焦显微镜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胡锐</w:t>
            </w:r>
          </w:p>
        </w:tc>
      </w:tr>
      <w:tr w:rsidR="00650D1D" w:rsidRPr="00146088" w:rsidTr="00F71B92">
        <w:trPr>
          <w:trHeight w:val="7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超高分辨率共聚焦显微镜（全自动全内反射荧光成像系统）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尼康TRIF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超薄切片机系统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Leica U7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肖媛</w:t>
            </w:r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台式微量超速冷冻离心机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Beckman Optima MAX-XP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周芳</w:t>
            </w:r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总有机碳分析仪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C229F5">
              <w:rPr>
                <w:rFonts w:ascii="宋体" w:eastAsia="宋体" w:hAnsi="宋体" w:cs="宋体"/>
                <w:color w:val="000000"/>
                <w:kern w:val="0"/>
                <w:sz w:val="22"/>
              </w:rPr>
              <w:t>Elementar</w:t>
            </w:r>
            <w:proofErr w:type="spellEnd"/>
            <w:r w:rsidRPr="00C229F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229F5">
              <w:rPr>
                <w:rFonts w:ascii="宋体" w:eastAsia="宋体" w:hAnsi="宋体" w:cs="宋体"/>
                <w:color w:val="000000"/>
                <w:kern w:val="0"/>
                <w:sz w:val="22"/>
              </w:rPr>
              <w:t>Vario</w:t>
            </w:r>
            <w:proofErr w:type="spellEnd"/>
            <w:r w:rsidRPr="00C229F5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TOC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左艳霞</w:t>
            </w:r>
            <w:proofErr w:type="gramEnd"/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脉冲场凝胶电泳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BIO_RAD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46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乔志仙</w:t>
            </w:r>
            <w:proofErr w:type="gramEnd"/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紫外交联仪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乔志仙</w:t>
            </w:r>
            <w:proofErr w:type="gramEnd"/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发酵罐</w:t>
            </w:r>
          </w:p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(50L,5L,液体，固体)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周芳</w:t>
            </w:r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鱼探仪（70KHz）</w:t>
            </w:r>
          </w:p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（租赁使用）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SIMRAD EY60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生物分子相互作用系统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过氧化氢蒸汽发生器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50D1D" w:rsidRPr="00146088" w:rsidTr="00F71B92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8A73F9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0D1D" w:rsidRPr="00146088" w:rsidTr="00F71B92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1D" w:rsidRPr="00146088" w:rsidRDefault="00650D1D" w:rsidP="00F71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50D1D" w:rsidRPr="00D10E75" w:rsidRDefault="00650D1D" w:rsidP="00650D1D">
      <w:pPr>
        <w:widowControl/>
        <w:jc w:val="left"/>
      </w:pPr>
    </w:p>
    <w:p w:rsidR="00650D1D" w:rsidRDefault="00650D1D">
      <w:pPr>
        <w:rPr>
          <w:rFonts w:hint="eastAsia"/>
        </w:rPr>
      </w:pPr>
      <w:r>
        <w:rPr>
          <w:rFonts w:hint="eastAsia"/>
        </w:rPr>
        <w:t>联系电话：</w:t>
      </w:r>
    </w:p>
    <w:p w:rsidR="00650D1D" w:rsidRDefault="00650D1D">
      <w:r>
        <w:rPr>
          <w:rFonts w:hint="eastAsia"/>
        </w:rPr>
        <w:t>李婷婷，周芳，肖媛，</w:t>
      </w:r>
      <w:proofErr w:type="gramStart"/>
      <w:r>
        <w:rPr>
          <w:rFonts w:hint="eastAsia"/>
        </w:rPr>
        <w:t>左艳霞</w:t>
      </w:r>
      <w:proofErr w:type="gramEnd"/>
      <w:r>
        <w:rPr>
          <w:rFonts w:hint="eastAsia"/>
        </w:rPr>
        <w:t xml:space="preserve"> 027-68780321</w:t>
      </w:r>
    </w:p>
    <w:p w:rsidR="00D9298B" w:rsidRPr="00650D1D" w:rsidRDefault="00650D1D" w:rsidP="00650D1D">
      <w:r>
        <w:rPr>
          <w:rFonts w:hint="eastAsia"/>
        </w:rPr>
        <w:t>胡锐，刘伟，乔志仙，汪</w:t>
      </w:r>
      <w:bookmarkStart w:id="0" w:name="_GoBack"/>
      <w:bookmarkEnd w:id="0"/>
      <w:r>
        <w:rPr>
          <w:rFonts w:hint="eastAsia"/>
        </w:rPr>
        <w:t>艳</w:t>
      </w:r>
      <w:r>
        <w:rPr>
          <w:rFonts w:hint="eastAsia"/>
        </w:rPr>
        <w:t xml:space="preserve">   027-68780783</w:t>
      </w:r>
    </w:p>
    <w:sectPr w:rsidR="00D9298B" w:rsidRPr="0065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1D"/>
    <w:rsid w:val="00650D1D"/>
    <w:rsid w:val="00A718B4"/>
    <w:rsid w:val="00F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2013-09-18T08:34:00Z</dcterms:created>
  <dcterms:modified xsi:type="dcterms:W3CDTF">2013-09-18T08:35:00Z</dcterms:modified>
</cp:coreProperties>
</file>